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2A0D26">
        <w:trPr>
          <w:trHeight w:val="4489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-15875</wp:posOffset>
                  </wp:positionV>
                  <wp:extent cx="1698625" cy="2296160"/>
                  <wp:effectExtent l="0" t="0" r="3175" b="2540"/>
                  <wp:wrapTopAndBottom/>
                  <wp:docPr id="8760230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023086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9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Баймухан Гүлнұр Ермуханқызы</w:t>
            </w:r>
          </w:p>
          <w:p w:rsidR="002A0D26" w:rsidRDefault="002A0D2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2A0D26" w:rsidRDefault="00F30AA2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2A0D26" w:rsidRDefault="00F30AA2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:rsidR="002A0D26" w:rsidRDefault="00F30AA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2A0D26" w:rsidRDefault="00F30AA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03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200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 ж.</w:t>
            </w:r>
          </w:p>
          <w:p w:rsidR="002A0D26" w:rsidRDefault="00F30AA2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Мекен-жайы: Ескелді ауданы, Көкжазық ауылы,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Желтоқсан 81 А</w:t>
            </w:r>
          </w:p>
          <w:p w:rsidR="002A0D26" w:rsidRDefault="00F30AA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 жағдайы: тұрмыс құрмаған</w:t>
            </w:r>
          </w:p>
          <w:p w:rsidR="002A0D26" w:rsidRDefault="00F30AA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87769700718</w:t>
            </w:r>
          </w:p>
          <w:p w:rsidR="002A0D26" w:rsidRPr="00E464ED" w:rsidRDefault="00F30AA2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lang w:val="kk-KZ"/>
              </w:rPr>
              <w:t xml:space="preserve">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lang w:val="en-GB"/>
              </w:rPr>
              <w:t>gulnur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4"/>
                <w:lang w:val="kk-KZ"/>
              </w:rPr>
              <w:t>.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lang w:val="en-GB"/>
              </w:rPr>
              <w:t>baymukhan</w:t>
            </w:r>
            <w:proofErr w:type="spellEnd"/>
            <w:r w:rsidRPr="00E464ED">
              <w:rPr>
                <w:rStyle w:val="10"/>
                <w:rFonts w:ascii="Times New Roman" w:hAnsi="Times New Roman" w:cs="Times New Roman"/>
                <w:sz w:val="24"/>
              </w:rPr>
              <w:t>04</w:t>
            </w:r>
            <w:r w:rsidRPr="00E464ED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lang w:val="en-GB"/>
              </w:rPr>
              <w:t>bk</w:t>
            </w:r>
            <w:proofErr w:type="spellEnd"/>
            <w:r w:rsidRPr="00E464ED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2A0D26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ТӘЖІРИБЕСІ</w:t>
            </w:r>
          </w:p>
          <w:p w:rsidR="002A0D26" w:rsidRDefault="00F30AA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2A0D26" w:rsidRDefault="00F30AA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3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қазан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2024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тамыз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«Алатау»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қоғамды</w:t>
            </w:r>
            <w:proofErr w:type="gramStart"/>
            <w:r>
              <w:rPr>
                <w:rFonts w:ascii="Times New Roman" w:eastAsia="Times New Roman" w:hAnsi="Times New Roman" w:cs="Times New Roman"/>
                <w:lang w:val="kk-KZ"/>
              </w:rPr>
              <w:t>қ-</w:t>
            </w:r>
            <w:proofErr w:type="gramEnd"/>
            <w:r>
              <w:rPr>
                <w:rFonts w:ascii="Times New Roman" w:eastAsia="Times New Roman" w:hAnsi="Times New Roman" w:cs="Times New Roman"/>
                <w:lang w:val="kk-KZ"/>
              </w:rPr>
              <w:t>саяси газеті, Тілші</w:t>
            </w:r>
          </w:p>
          <w:p w:rsidR="002A0D26" w:rsidRDefault="002A0D26">
            <w:pPr>
              <w:shd w:val="clear" w:color="auto" w:fill="FFFFFF"/>
              <w:spacing w:after="0"/>
            </w:pPr>
          </w:p>
        </w:tc>
      </w:tr>
      <w:tr w:rsidR="002A0D26" w:rsidRPr="00E464ED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:rsidR="002A0D26" w:rsidRDefault="00F30AA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2A0D26" w:rsidRDefault="00F30AA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A0D26" w:rsidRDefault="00F30AA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2A0D26" w:rsidRDefault="00F30AA2">
            <w:pPr>
              <w:widowControl w:val="0"/>
              <w:spacing w:after="0"/>
              <w:rPr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Бүкіл оқу уақытындағы орташа балл (GPA) 2</w:t>
            </w:r>
            <w:r w:rsidRPr="00E464ED">
              <w:rPr>
                <w:rFonts w:ascii="Times New Roman" w:hAnsi="Times New Roman"/>
                <w:sz w:val="24"/>
                <w:szCs w:val="24"/>
                <w:lang w:val="kk-KZ"/>
              </w:rPr>
              <w:t>.78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құрайды.</w:t>
            </w:r>
          </w:p>
        </w:tc>
      </w:tr>
      <w:tr w:rsidR="002A0D26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 xml:space="preserve"> БІЛІМІ</w:t>
            </w:r>
          </w:p>
          <w:p w:rsidR="002A0D26" w:rsidRDefault="00F30AA2">
            <w:pPr>
              <w:widowControl w:val="0"/>
              <w:spacing w:after="0"/>
              <w:jc w:val="right"/>
              <w:rPr>
                <w:lang w:val="kk-KZ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:rsidR="002A0D26" w:rsidRDefault="002A0D26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2A0D26" w:rsidRPr="00E464ED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• ДКбілімі: MS Word, MS PowerPoi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2A0D26" w:rsidRDefault="002A0D26">
            <w:pPr>
              <w:widowControl w:val="0"/>
              <w:shd w:val="clear" w:color="auto" w:fill="FFFFFF"/>
              <w:spacing w:after="0"/>
              <w:rPr>
                <w:lang w:val="en-GB"/>
              </w:rPr>
            </w:pPr>
          </w:p>
        </w:tc>
      </w:tr>
      <w:tr w:rsidR="002A0D26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s12"/>
              <w:spacing w:before="0" w:beforeAutospacing="0" w:after="0" w:afterAutospacing="0"/>
              <w:rPr>
                <w:rFonts w:ascii="-webkit-standard" w:hAnsi="-webkit-standard"/>
                <w:color w:val="000000"/>
              </w:rPr>
            </w:pPr>
            <w:r>
              <w:rPr>
                <w:rStyle w:val="s25"/>
                <w:color w:val="000000"/>
                <w:shd w:val="clear" w:color="auto" w:fill="FFFFFF"/>
              </w:rPr>
              <w:t>• жұмыстық міндеттерді орындауға жауапкершілік;</w:t>
            </w:r>
          </w:p>
          <w:p w:rsidR="002A0D26" w:rsidRDefault="00F30AA2">
            <w:pPr>
              <w:pStyle w:val="s12"/>
              <w:spacing w:before="0" w:beforeAutospacing="0" w:after="0" w:afterAutospacing="0"/>
              <w:rPr>
                <w:rFonts w:ascii="-webkit-standard" w:hAnsi="-webkit-standard"/>
                <w:color w:val="000000"/>
              </w:rPr>
            </w:pPr>
            <w:r>
              <w:rPr>
                <w:rStyle w:val="s25"/>
                <w:color w:val="000000"/>
                <w:shd w:val="clear" w:color="auto" w:fill="FFFFFF"/>
              </w:rPr>
              <w:t>• құқықтық құжаттармен жұмыс істеу кезінде мұқият болу;</w:t>
            </w:r>
          </w:p>
          <w:p w:rsidR="002A0D26" w:rsidRDefault="00F30AA2">
            <w:pPr>
              <w:pStyle w:val="s12"/>
              <w:spacing w:before="0" w:beforeAutospacing="0" w:after="0" w:afterAutospacing="0"/>
              <w:rPr>
                <w:rFonts w:ascii="-webkit-standard" w:hAnsi="-webkit-standard"/>
                <w:color w:val="000000"/>
              </w:rPr>
            </w:pPr>
            <w:r>
              <w:rPr>
                <w:rStyle w:val="s25"/>
                <w:color w:val="000000"/>
                <w:shd w:val="clear" w:color="auto" w:fill="FFFFFF"/>
              </w:rPr>
              <w:t>• критикалық ойлау;</w:t>
            </w:r>
          </w:p>
          <w:p w:rsidR="002A0D26" w:rsidRDefault="00F30AA2">
            <w:pPr>
              <w:pStyle w:val="s12"/>
              <w:spacing w:before="0" w:beforeAutospacing="0" w:after="0" w:afterAutospacing="0"/>
              <w:rPr>
                <w:rFonts w:ascii="-webkit-standard" w:hAnsi="-webkit-standard"/>
                <w:color w:val="000000"/>
              </w:rPr>
            </w:pPr>
            <w:r>
              <w:rPr>
                <w:rStyle w:val="s25"/>
                <w:color w:val="000000"/>
                <w:shd w:val="clear" w:color="auto" w:fill="FFFFFF"/>
              </w:rPr>
              <w:t>• аналитикалық ақыл-ой;</w:t>
            </w:r>
          </w:p>
          <w:p w:rsidR="002A0D26" w:rsidRDefault="00F30AA2">
            <w:pPr>
              <w:pStyle w:val="s12"/>
              <w:spacing w:before="0" w:beforeAutospacing="0" w:after="0" w:afterAutospacing="0"/>
              <w:rPr>
                <w:rFonts w:ascii="-webkit-standard" w:hAnsi="-webkit-standard"/>
                <w:color w:val="000000"/>
              </w:rPr>
            </w:pPr>
            <w:r>
              <w:rPr>
                <w:rStyle w:val="s25"/>
                <w:color w:val="000000"/>
                <w:shd w:val="clear" w:color="auto" w:fill="FFFFFF"/>
              </w:rPr>
              <w:t>• сұраққа жауап ала білу қабілеті;</w:t>
            </w:r>
          </w:p>
          <w:p w:rsidR="002A0D26" w:rsidRDefault="00F30AA2">
            <w:pPr>
              <w:pStyle w:val="s12"/>
              <w:spacing w:before="0" w:beforeAutospacing="0" w:after="0" w:afterAutospacing="0"/>
              <w:rPr>
                <w:rFonts w:ascii="-webkit-standard" w:hAnsi="-webkit-standard"/>
                <w:color w:val="000000"/>
              </w:rPr>
            </w:pPr>
            <w:r>
              <w:rPr>
                <w:rStyle w:val="s25"/>
                <w:color w:val="000000"/>
                <w:shd w:val="clear" w:color="auto" w:fill="FFFFFF"/>
              </w:rPr>
              <w:t xml:space="preserve">• жаңа білімдерге </w:t>
            </w:r>
            <w:r>
              <w:rPr>
                <w:rStyle w:val="s25"/>
                <w:color w:val="000000"/>
                <w:shd w:val="clear" w:color="auto" w:fill="FFFFFF"/>
              </w:rPr>
              <w:t>ашықтық.</w:t>
            </w:r>
          </w:p>
          <w:p w:rsidR="002A0D26" w:rsidRDefault="002A0D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2A0D26" w:rsidRPr="00E464ED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2A0D26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Іскерлік этикетті білу;</w:t>
            </w:r>
          </w:p>
          <w:p w:rsidR="002A0D26" w:rsidRDefault="00F30AA2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Түрлі бағыттағы жазбалар мен сюжеттер жасау;</w:t>
            </w:r>
          </w:p>
          <w:p w:rsidR="002A0D26" w:rsidRDefault="00F30AA2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•  </w:t>
            </w:r>
            <w:r w:rsidRPr="00E464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істі жоғары деңгейде атқару</w:t>
            </w:r>
            <w:r w:rsidRPr="00E464ED">
              <w:rPr>
                <w:rFonts w:eastAsia="Times New Roman"/>
                <w:sz w:val="24"/>
                <w:szCs w:val="24"/>
                <w:lang w:val="kk-KZ"/>
              </w:rPr>
              <w:t>;</w:t>
            </w:r>
          </w:p>
        </w:tc>
      </w:tr>
      <w:tr w:rsidR="002A0D26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2A0D26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Қызығушылығы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ғылыми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әлеуметтік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тақырыптарда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зерттеу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0D26" w:rsidRDefault="002A0D26">
      <w:pPr>
        <w:pStyle w:val="a8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2A0D26">
        <w:trPr>
          <w:trHeight w:val="405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D26" w:rsidRDefault="00F30AA2">
            <w:pPr>
              <w:pStyle w:val="ad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-127635</wp:posOffset>
                  </wp:positionV>
                  <wp:extent cx="1878330" cy="2538730"/>
                  <wp:effectExtent l="0" t="0" r="1270" b="1270"/>
                  <wp:wrapTopAndBottom/>
                  <wp:docPr id="54791756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917565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2538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Баймухан Гулнур Ермуханкызы</w:t>
            </w:r>
          </w:p>
          <w:p w:rsidR="002A0D26" w:rsidRDefault="002A0D26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Журналист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>
              <w:rPr>
                <w:rFonts w:ascii="Times New Roman" w:hAnsi="Times New Roman"/>
              </w:rPr>
              <w:t>ород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Талдыкорган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Жетысуский</w:t>
            </w:r>
            <w:proofErr w:type="spellEnd"/>
            <w:r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</w:rPr>
              <w:t>Жансугирова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>
              <w:rPr>
                <w:rFonts w:ascii="Times New Roman" w:hAnsi="Times New Roman"/>
              </w:rPr>
              <w:t>уманитарного</w:t>
            </w:r>
            <w:proofErr w:type="spellEnd"/>
            <w:r>
              <w:rPr>
                <w:rFonts w:ascii="Times New Roman" w:hAnsi="Times New Roman"/>
              </w:rPr>
              <w:t xml:space="preserve"> факультета.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Дата рождения: </w:t>
            </w:r>
            <w:r>
              <w:rPr>
                <w:rFonts w:ascii="Times New Roman" w:hAnsi="Times New Roman"/>
                <w:lang w:val="kk-KZ"/>
              </w:rPr>
              <w:t>03.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kk-KZ"/>
              </w:rPr>
              <w:t>4</w:t>
            </w:r>
            <w:r>
              <w:rPr>
                <w:rFonts w:ascii="Times New Roman" w:hAnsi="Times New Roman"/>
              </w:rPr>
              <w:t>.200</w:t>
            </w:r>
            <w:r>
              <w:rPr>
                <w:rFonts w:ascii="Times New Roman" w:hAnsi="Times New Roman"/>
                <w:lang w:val="kk-KZ"/>
              </w:rPr>
              <w:t>4</w:t>
            </w:r>
            <w:r>
              <w:rPr>
                <w:rFonts w:ascii="Times New Roman" w:hAnsi="Times New Roman"/>
              </w:rPr>
              <w:t xml:space="preserve"> г.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Адрес: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</w:rPr>
              <w:t>Ескельдинский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</w:rPr>
              <w:t xml:space="preserve"> район, 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</w:rPr>
              <w:t>Кокжазык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</w:rPr>
              <w:t>Желтоксан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</w:rPr>
              <w:t xml:space="preserve"> 81А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Телефон: </w:t>
            </w:r>
            <w:r>
              <w:rPr>
                <w:rFonts w:ascii="Times New Roman" w:hAnsi="Times New Roman"/>
                <w:lang w:val="kk-KZ"/>
              </w:rPr>
              <w:t>87769700718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Cs w:val="28"/>
                <w:u w:color="000000"/>
                <w:lang w:val="kk-KZ"/>
              </w:rPr>
            </w:pPr>
            <w:r>
              <w:rPr>
                <w:rFonts w:ascii="Times New Roman" w:hAnsi="Times New Roman"/>
              </w:rPr>
              <w:t>Электронная почта:</w:t>
            </w:r>
            <w:r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hyperlink r:id="rId9" w:history="1">
              <w:r>
                <w:rPr>
                  <w:rStyle w:val="a3"/>
                  <w:rFonts w:ascii="Times New Roman" w:eastAsiaTheme="majorEastAsia" w:hAnsi="Times New Roman" w:cs="Times New Roman"/>
                  <w:color w:val="365F91" w:themeColor="accent1" w:themeShade="BF"/>
                  <w:szCs w:val="28"/>
                  <w:lang w:val="en-GB"/>
                </w:rPr>
                <w:t>gulnur</w:t>
              </w:r>
              <w:r w:rsidRPr="00E464ED">
                <w:rPr>
                  <w:rStyle w:val="a3"/>
                  <w:rFonts w:ascii="Times New Roman" w:eastAsiaTheme="majorEastAsia" w:hAnsi="Times New Roman" w:cs="Times New Roman"/>
                  <w:color w:val="365F91" w:themeColor="accent1" w:themeShade="BF"/>
                  <w:szCs w:val="28"/>
                </w:rPr>
                <w:t>.</w:t>
              </w:r>
              <w:r>
                <w:rPr>
                  <w:rStyle w:val="a3"/>
                  <w:rFonts w:ascii="Times New Roman" w:eastAsiaTheme="majorEastAsia" w:hAnsi="Times New Roman" w:cs="Times New Roman"/>
                  <w:color w:val="365F91" w:themeColor="accent1" w:themeShade="BF"/>
                  <w:szCs w:val="28"/>
                  <w:lang w:val="en-GB"/>
                </w:rPr>
                <w:t>baymukhan</w:t>
              </w:r>
              <w:r w:rsidRPr="00E464ED">
                <w:rPr>
                  <w:rStyle w:val="a3"/>
                  <w:rFonts w:ascii="Times New Roman" w:eastAsiaTheme="majorEastAsia" w:hAnsi="Times New Roman" w:cs="Times New Roman"/>
                  <w:color w:val="365F91" w:themeColor="accent1" w:themeShade="BF"/>
                  <w:szCs w:val="28"/>
                </w:rPr>
                <w:t>04</w:t>
              </w:r>
              <w:r>
                <w:rPr>
                  <w:rStyle w:val="a3"/>
                  <w:rFonts w:ascii="Times New Roman" w:eastAsiaTheme="majorEastAsia" w:hAnsi="Times New Roman" w:cs="Times New Roman"/>
                  <w:color w:val="365F91" w:themeColor="accent1" w:themeShade="BF"/>
                  <w:szCs w:val="28"/>
                </w:rPr>
                <w:t>@</w:t>
              </w:r>
              <w:proofErr w:type="spellStart"/>
              <w:r>
                <w:rPr>
                  <w:rStyle w:val="a3"/>
                  <w:rFonts w:ascii="Times New Roman" w:eastAsiaTheme="majorEastAsia" w:hAnsi="Times New Roman" w:cs="Times New Roman"/>
                  <w:color w:val="365F91" w:themeColor="accent1" w:themeShade="BF"/>
                  <w:szCs w:val="28"/>
                  <w:lang w:val="en-US"/>
                </w:rPr>
                <w:t>bk</w:t>
              </w:r>
              <w:proofErr w:type="spellEnd"/>
              <w:r>
                <w:rPr>
                  <w:rStyle w:val="a3"/>
                  <w:rFonts w:ascii="Times New Roman" w:eastAsiaTheme="majorEastAsia" w:hAnsi="Times New Roman" w:cs="Times New Roman"/>
                  <w:color w:val="365F91" w:themeColor="accent1" w:themeShade="BF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eastAsiaTheme="majorEastAsia" w:hAnsi="Times New Roman" w:cs="Times New Roman"/>
                  <w:color w:val="365F91" w:themeColor="accent1" w:themeShade="BF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2A0D26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2A0D26" w:rsidRDefault="002A0D26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Журналист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Октябрь</w:t>
            </w:r>
            <w:r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  <w:lang w:val="kk-KZ"/>
              </w:rPr>
              <w:t>3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Август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2024 г.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Общественно</w:t>
            </w:r>
            <w:r>
              <w:rPr>
                <w:rFonts w:ascii="Times New Roman" w:hAnsi="Times New Roman"/>
                <w:lang w:val="kk-KZ"/>
              </w:rPr>
              <w:t xml:space="preserve">-политическая газета </w:t>
            </w:r>
            <w:r>
              <w:rPr>
                <w:rFonts w:ascii="Times New Roman" w:hAnsi="Times New Roman"/>
                <w:lang w:val="kk-KZ"/>
              </w:rPr>
              <w:t>«Алатау»</w:t>
            </w:r>
            <w:r>
              <w:rPr>
                <w:rFonts w:ascii="Times New Roman" w:hAnsi="Times New Roman"/>
                <w:lang w:val="kk-KZ"/>
              </w:rPr>
              <w:t>, Корреспондент</w:t>
            </w:r>
          </w:p>
        </w:tc>
      </w:tr>
      <w:tr w:rsidR="002A0D26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t>Журналистика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</w:rPr>
              <w:t>Август 2021 г.</w:t>
            </w:r>
            <w:r>
              <w:rPr>
                <w:rFonts w:ascii="Times New Roman" w:hAnsi="Times New Roman"/>
                <w:lang w:val="kk-KZ"/>
              </w:rPr>
              <w:t xml:space="preserve"> Форма внутреннего обучения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>
              <w:rPr>
                <w:rFonts w:ascii="Times New Roman" w:hAnsi="Times New Roman"/>
              </w:rPr>
              <w:t>Жетысуский</w:t>
            </w:r>
            <w:proofErr w:type="spellEnd"/>
            <w:r>
              <w:rPr>
                <w:rFonts w:ascii="Times New Roman" w:hAnsi="Times New Roman"/>
              </w:rPr>
              <w:t xml:space="preserve"> университет имени И</w:t>
            </w:r>
            <w:r>
              <w:rPr>
                <w:rFonts w:ascii="Times New Roman" w:hAnsi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</w:rPr>
              <w:t>Жансу</w:t>
            </w:r>
            <w:proofErr w:type="spellEnd"/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>
              <w:rPr>
                <w:rFonts w:ascii="Times New Roman" w:hAnsi="Times New Roman"/>
              </w:rPr>
              <w:t>ирова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 xml:space="preserve">Гуманитарный факультет, г. </w:t>
            </w:r>
            <w:proofErr w:type="spellStart"/>
            <w:r>
              <w:rPr>
                <w:rFonts w:ascii="Times New Roman" w:hAnsi="Times New Roman"/>
              </w:rPr>
              <w:t>Талдыкорган</w:t>
            </w:r>
            <w:proofErr w:type="spellEnd"/>
          </w:p>
          <w:p w:rsidR="002A0D26" w:rsidRPr="00E464ED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 xml:space="preserve">Общий средний балл (GPA) составляет </w:t>
            </w:r>
            <w:r>
              <w:rPr>
                <w:rFonts w:ascii="Times New Roman" w:hAnsi="Times New Roman"/>
                <w:lang w:val="kk-KZ"/>
              </w:rPr>
              <w:t>2.</w:t>
            </w:r>
            <w:r w:rsidRPr="00E464ED">
              <w:rPr>
                <w:rFonts w:ascii="Times New Roman" w:hAnsi="Times New Roman"/>
              </w:rPr>
              <w:t>78</w:t>
            </w:r>
          </w:p>
        </w:tc>
      </w:tr>
      <w:tr w:rsidR="002A0D26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</w:rPr>
              <w:t>Журналист</w:t>
            </w:r>
          </w:p>
        </w:tc>
      </w:tr>
      <w:tr w:rsidR="002A0D26" w:rsidRPr="00E464ED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lang w:val="en-US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Excel, MS PowerPoint;</w:t>
            </w:r>
          </w:p>
        </w:tc>
      </w:tr>
      <w:tr w:rsidR="002A0D26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• ответственность за выполнение рабочих обязанностей;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• внимательность при работе с правовыми документами;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• критическое мышление;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• аналитическое мышление;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• умение получать  ответы  на вопросы;</w:t>
            </w:r>
          </w:p>
          <w:p w:rsidR="002A0D26" w:rsidRDefault="00F30AA2">
            <w:pPr>
              <w:pStyle w:val="af0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• открытость к новым знаниям.</w:t>
            </w:r>
          </w:p>
        </w:tc>
      </w:tr>
      <w:tr w:rsidR="002A0D26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Знание журналистского этикета</w:t>
            </w:r>
            <w:r>
              <w:rPr>
                <w:rFonts w:ascii="Times New Roman" w:hAnsi="Times New Roman"/>
              </w:rPr>
              <w:t>;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Создание записей и сюжетов в различных направлениях;</w:t>
            </w:r>
          </w:p>
          <w:p w:rsidR="002A0D26" w:rsidRDefault="00F30AA2">
            <w:pPr>
              <w:pStyle w:val="ad"/>
              <w:spacing w:before="0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• Исполнение выданного дела на </w:t>
            </w:r>
            <w:r>
              <w:rPr>
                <w:rFonts w:ascii="Times New Roman" w:hAnsi="Times New Roman"/>
                <w:lang w:val="kk-KZ"/>
              </w:rPr>
              <w:t>высоком уровне.</w:t>
            </w:r>
          </w:p>
        </w:tc>
      </w:tr>
      <w:tr w:rsidR="002A0D26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E464ED">
              <w:t xml:space="preserve">• </w:t>
            </w:r>
            <w:r>
              <w:rPr>
                <w:rFonts w:ascii="Times New Roman" w:hAnsi="Times New Roman"/>
              </w:rPr>
              <w:t>Интересы: написание и исследование статей на научные, информационные, социальные темы.</w:t>
            </w:r>
          </w:p>
        </w:tc>
      </w:tr>
    </w:tbl>
    <w:p w:rsidR="002A0D26" w:rsidRDefault="002A0D26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2A0D26" w:rsidRPr="00E464ED">
        <w:trPr>
          <w:trHeight w:val="433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D26" w:rsidRDefault="00F30AA2">
            <w:pPr>
              <w:pStyle w:val="ad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-74295</wp:posOffset>
                  </wp:positionV>
                  <wp:extent cx="1924050" cy="2600960"/>
                  <wp:effectExtent l="0" t="0" r="6350" b="2540"/>
                  <wp:wrapTopAndBottom/>
                  <wp:docPr id="91730627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306277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2600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GB"/>
              </w:rPr>
              <w:t>Baimukhan</w:t>
            </w:r>
            <w:proofErr w:type="spellEnd"/>
            <w:r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GB"/>
              </w:rPr>
              <w:t>Gulnur</w:t>
            </w:r>
            <w:proofErr w:type="spellEnd"/>
            <w:r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GB"/>
              </w:rPr>
              <w:t>Ermukhanovna</w:t>
            </w:r>
            <w:proofErr w:type="spellEnd"/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4th year student of the specialty “Journalism” Faculty of Humanities.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>
              <w:rPr>
                <w:rFonts w:ascii="Times New Roman" w:hAnsi="Times New Roman" w:cs="Times New Roman"/>
                <w:lang w:val="kk-KZ"/>
              </w:rPr>
              <w:t>03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kk-KZ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.200</w:t>
            </w: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Eskeldinsky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district,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Kokzhazyk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village, 81A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Zheltoksan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str.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Phone: 87769700718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>mail:</w:t>
            </w:r>
            <w:r>
              <w:rPr>
                <w:rFonts w:ascii="Times New Roman" w:hAnsi="Times New Roman" w:cs="Times New Roman"/>
                <w:color w:val="365F91" w:themeColor="accent1" w:themeShade="BF"/>
                <w:lang w:val="en-US"/>
              </w:rPr>
              <w:t xml:space="preserve"> gulnur.baymukhan.04</w:t>
            </w:r>
            <w:r>
              <w:rPr>
                <w:rStyle w:val="10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GB"/>
              </w:rPr>
              <w:t>@bk.ru</w:t>
            </w:r>
          </w:p>
        </w:tc>
      </w:tr>
      <w:tr w:rsidR="002A0D26" w:rsidRPr="00E464ED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2A0D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2A0D26" w:rsidRDefault="00F30A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2A0D26" w:rsidRDefault="00F30A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October </w:t>
            </w:r>
            <w:r>
              <w:rPr>
                <w:rFonts w:ascii="Times New Roman" w:hAnsi="Times New Roman" w:cs="Times New Roman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lang w:val="en-US"/>
              </w:rPr>
              <w:t>August</w:t>
            </w:r>
            <w:r>
              <w:rPr>
                <w:rFonts w:ascii="Times New Roman" w:hAnsi="Times New Roman" w:cs="Times New Roman"/>
                <w:lang w:val="en-US"/>
              </w:rPr>
              <w:t xml:space="preserve"> 2024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Socio-political newspaper </w:t>
            </w:r>
            <w:r>
              <w:rPr>
                <w:rFonts w:ascii="Times New Roman" w:hAnsi="Times New Roman"/>
                <w:lang w:val="kk-KZ"/>
              </w:rPr>
              <w:t>«</w:t>
            </w:r>
            <w:proofErr w:type="spellStart"/>
            <w:r>
              <w:rPr>
                <w:rFonts w:ascii="Times New Roman" w:hAnsi="Times New Roman"/>
                <w:lang w:val="en-US"/>
              </w:rPr>
              <w:t>Alatau</w:t>
            </w:r>
            <w:proofErr w:type="spellEnd"/>
            <w:r>
              <w:rPr>
                <w:rFonts w:ascii="Times New Roman" w:hAnsi="Times New Roman"/>
                <w:lang w:val="kk-KZ"/>
              </w:rPr>
              <w:t>»</w:t>
            </w:r>
            <w:r>
              <w:rPr>
                <w:rFonts w:ascii="Times New Roman" w:hAnsi="Times New Roman"/>
                <w:lang w:val="en-US"/>
              </w:rPr>
              <w:t>, Correspondent</w:t>
            </w:r>
          </w:p>
        </w:tc>
      </w:tr>
      <w:tr w:rsidR="002A0D26" w:rsidRPr="00E464ED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August 2021, Natural Science Full-time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Faculty of </w:t>
            </w:r>
            <w:r>
              <w:rPr>
                <w:rFonts w:ascii="Times New Roman" w:hAnsi="Times New Roman" w:cs="Times New Roman"/>
                <w:lang w:val="en-US"/>
              </w:rPr>
              <w:t xml:space="preserve">Humanities,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Overall grade point average (GPA) is 2.78</w:t>
            </w:r>
          </w:p>
        </w:tc>
      </w:tr>
      <w:tr w:rsidR="002A0D26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:rsidR="002A0D26" w:rsidRDefault="002A0D26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A0D26" w:rsidRPr="00E464ED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f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PC knowledge: MS Word, MS PowerPoint. </w:t>
            </w:r>
          </w:p>
          <w:p w:rsidR="002A0D26" w:rsidRDefault="002A0D26">
            <w:pPr>
              <w:pStyle w:val="af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A0D26" w:rsidRDefault="002A0D26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0D26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• responsibility for the performance of work duties;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• care when working with legal documents;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• Critical thinking;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• analytical thinking;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• the ability to get answers to questions;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•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openness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to new knowledge.</w:t>
            </w:r>
          </w:p>
        </w:tc>
      </w:tr>
      <w:tr w:rsidR="002A0D26" w:rsidRPr="00E464ED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f0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Knowledge of </w:t>
            </w:r>
            <w:r>
              <w:rPr>
                <w:rFonts w:ascii="Times New Roman" w:hAnsi="Times New Roman" w:cs="Times New Roman"/>
                <w:lang w:val="en-US"/>
              </w:rPr>
              <w:t>journalistic etiquette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• Creation of recordings and plots in various directions;</w:t>
            </w:r>
          </w:p>
          <w:p w:rsidR="002A0D26" w:rsidRDefault="00F30AA2">
            <w:pPr>
              <w:pStyle w:val="af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• Execution of the issued case at a high level.</w:t>
            </w:r>
          </w:p>
          <w:p w:rsidR="002A0D26" w:rsidRDefault="002A0D26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A0D26" w:rsidRPr="00E464ED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D26" w:rsidRDefault="00F30AA2">
            <w:pPr>
              <w:pStyle w:val="af0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Interests: writing and researching articles on scientific, informational, and social topics.</w:t>
            </w:r>
          </w:p>
        </w:tc>
      </w:tr>
    </w:tbl>
    <w:p w:rsidR="002A0D26" w:rsidRDefault="002A0D26">
      <w:pPr>
        <w:rPr>
          <w:lang w:val="en-US"/>
        </w:rPr>
      </w:pPr>
    </w:p>
    <w:sectPr w:rsidR="002A0D26" w:rsidSect="00E464ED">
      <w:headerReference w:type="default" r:id="rId10"/>
      <w:footerReference w:type="default" r:id="rId11"/>
      <w:pgSz w:w="11900" w:h="16840"/>
      <w:pgMar w:top="709" w:right="850" w:bottom="426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A2" w:rsidRDefault="00F30AA2">
      <w:pPr>
        <w:spacing w:line="240" w:lineRule="auto"/>
      </w:pPr>
      <w:r>
        <w:separator/>
      </w:r>
    </w:p>
  </w:endnote>
  <w:endnote w:type="continuationSeparator" w:id="0">
    <w:p w:rsidR="00F30AA2" w:rsidRDefault="00F30A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D26" w:rsidRDefault="002A0D2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A2" w:rsidRDefault="00F30AA2">
      <w:pPr>
        <w:spacing w:after="0"/>
      </w:pPr>
      <w:r>
        <w:separator/>
      </w:r>
    </w:p>
  </w:footnote>
  <w:footnote w:type="continuationSeparator" w:id="0">
    <w:p w:rsidR="00F30AA2" w:rsidRDefault="00F30A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D26" w:rsidRDefault="002A0D2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55"/>
    <w:rsid w:val="00042A2B"/>
    <w:rsid w:val="00047D08"/>
    <w:rsid w:val="0007650E"/>
    <w:rsid w:val="00097AF5"/>
    <w:rsid w:val="000B6088"/>
    <w:rsid w:val="000D35E5"/>
    <w:rsid w:val="000F1D8B"/>
    <w:rsid w:val="000F59D2"/>
    <w:rsid w:val="00105257"/>
    <w:rsid w:val="00134BC4"/>
    <w:rsid w:val="001432E1"/>
    <w:rsid w:val="0014653A"/>
    <w:rsid w:val="00191BE6"/>
    <w:rsid w:val="001932A1"/>
    <w:rsid w:val="001B7CF7"/>
    <w:rsid w:val="001C4084"/>
    <w:rsid w:val="001E4F97"/>
    <w:rsid w:val="00267B0D"/>
    <w:rsid w:val="002A0D26"/>
    <w:rsid w:val="002C3EE1"/>
    <w:rsid w:val="002D0A6F"/>
    <w:rsid w:val="002E0BC7"/>
    <w:rsid w:val="003A50F5"/>
    <w:rsid w:val="003F2D6E"/>
    <w:rsid w:val="00417436"/>
    <w:rsid w:val="00433F17"/>
    <w:rsid w:val="004342E9"/>
    <w:rsid w:val="00461CC5"/>
    <w:rsid w:val="00481683"/>
    <w:rsid w:val="00486D66"/>
    <w:rsid w:val="004B1FEB"/>
    <w:rsid w:val="004C04B6"/>
    <w:rsid w:val="004E738C"/>
    <w:rsid w:val="0050799F"/>
    <w:rsid w:val="005239EA"/>
    <w:rsid w:val="00540FB9"/>
    <w:rsid w:val="00574B07"/>
    <w:rsid w:val="0057776F"/>
    <w:rsid w:val="00587453"/>
    <w:rsid w:val="005A6EBE"/>
    <w:rsid w:val="006055EB"/>
    <w:rsid w:val="00653369"/>
    <w:rsid w:val="00675F6B"/>
    <w:rsid w:val="00682FBE"/>
    <w:rsid w:val="006D0080"/>
    <w:rsid w:val="006F0955"/>
    <w:rsid w:val="006F64D0"/>
    <w:rsid w:val="00763D4A"/>
    <w:rsid w:val="007669AE"/>
    <w:rsid w:val="007A0575"/>
    <w:rsid w:val="007C4CC9"/>
    <w:rsid w:val="007F334B"/>
    <w:rsid w:val="007F4D3B"/>
    <w:rsid w:val="00833075"/>
    <w:rsid w:val="00863841"/>
    <w:rsid w:val="008B317E"/>
    <w:rsid w:val="008F15CC"/>
    <w:rsid w:val="00923252"/>
    <w:rsid w:val="009443B7"/>
    <w:rsid w:val="00956D9D"/>
    <w:rsid w:val="009C15BD"/>
    <w:rsid w:val="009E21E8"/>
    <w:rsid w:val="00A30379"/>
    <w:rsid w:val="00A63EC3"/>
    <w:rsid w:val="00A76405"/>
    <w:rsid w:val="00A95E5A"/>
    <w:rsid w:val="00B02022"/>
    <w:rsid w:val="00B72FAE"/>
    <w:rsid w:val="00BA7727"/>
    <w:rsid w:val="00C5045B"/>
    <w:rsid w:val="00C5270F"/>
    <w:rsid w:val="00C82610"/>
    <w:rsid w:val="00D01916"/>
    <w:rsid w:val="00D246FA"/>
    <w:rsid w:val="00DD17AC"/>
    <w:rsid w:val="00DD4692"/>
    <w:rsid w:val="00DE0520"/>
    <w:rsid w:val="00DE2736"/>
    <w:rsid w:val="00E13D1C"/>
    <w:rsid w:val="00E24375"/>
    <w:rsid w:val="00E42975"/>
    <w:rsid w:val="00E464ED"/>
    <w:rsid w:val="00F30AA2"/>
    <w:rsid w:val="00F7105C"/>
    <w:rsid w:val="00F75527"/>
    <w:rsid w:val="00FC18BA"/>
    <w:rsid w:val="00FC33D8"/>
    <w:rsid w:val="2E862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0" w:unhideWhenUsed="0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8">
    <w:name w:val="Body Text"/>
    <w:qFormat/>
    <w:rPr>
      <w:rFonts w:ascii="Helvetica Neue" w:hAnsi="Helvetica Neue" w:cs="Arial Unicode MS"/>
      <w:color w:val="000000"/>
      <w:sz w:val="22"/>
      <w:szCs w:val="22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Колонтитулы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Hyperlink0">
    <w:name w:val="Hyperlink.0"/>
    <w:basedOn w:val="a3"/>
    <w:qFormat/>
    <w:rPr>
      <w:color w:val="0000FF"/>
      <w:u w:val="single" w:color="0000FF"/>
    </w:rPr>
  </w:style>
  <w:style w:type="paragraph" w:styleId="ac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d">
    <w:name w:val="По умолчанию"/>
    <w:qFormat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11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paragraph" w:styleId="ae">
    <w:name w:val="Intense Quote"/>
    <w:basedOn w:val="a"/>
    <w:next w:val="a"/>
    <w:link w:val="af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 Spacing"/>
    <w:uiPriority w:val="1"/>
    <w:qFormat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12">
    <w:name w:val="s12"/>
    <w:basedOn w:val="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zh-CN"/>
    </w:rPr>
  </w:style>
  <w:style w:type="character" w:customStyle="1" w:styleId="s25">
    <w:name w:val="s25"/>
    <w:basedOn w:val="a0"/>
    <w:qFormat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0" w:unhideWhenUsed="0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8">
    <w:name w:val="Body Text"/>
    <w:qFormat/>
    <w:rPr>
      <w:rFonts w:ascii="Helvetica Neue" w:hAnsi="Helvetica Neue" w:cs="Arial Unicode MS"/>
      <w:color w:val="000000"/>
      <w:sz w:val="22"/>
      <w:szCs w:val="22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Колонтитулы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Hyperlink0">
    <w:name w:val="Hyperlink.0"/>
    <w:basedOn w:val="a3"/>
    <w:qFormat/>
    <w:rPr>
      <w:color w:val="0000FF"/>
      <w:u w:val="single" w:color="0000FF"/>
    </w:rPr>
  </w:style>
  <w:style w:type="paragraph" w:styleId="ac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d">
    <w:name w:val="По умолчанию"/>
    <w:qFormat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11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paragraph" w:styleId="ae">
    <w:name w:val="Intense Quote"/>
    <w:basedOn w:val="a"/>
    <w:next w:val="a"/>
    <w:link w:val="af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 Spacing"/>
    <w:uiPriority w:val="1"/>
    <w:qFormat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12">
    <w:name w:val="s12"/>
    <w:basedOn w:val="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zh-CN"/>
    </w:rPr>
  </w:style>
  <w:style w:type="character" w:customStyle="1" w:styleId="s25">
    <w:name w:val="s25"/>
    <w:basedOn w:val="a0"/>
    <w:qFormat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ulnur.baymukhan04@bk.ru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Д-7416544561321</cp:lastModifiedBy>
  <cp:revision>3</cp:revision>
  <dcterms:created xsi:type="dcterms:W3CDTF">2024-10-09T11:59:00Z</dcterms:created>
  <dcterms:modified xsi:type="dcterms:W3CDTF">2024-10-09T12:33:00Z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09AB4635E936441BB5BC280DC91C32B9_12</vt:lpwstr>
  </property>
</Properties>
</file>